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783E98" w:rsidRDefault="00480B21" w:rsidP="00480B21">
            <w:pPr>
              <w:snapToGrid w:val="0"/>
              <w:rPr>
                <w:sz w:val="21"/>
                <w:szCs w:val="20"/>
              </w:rPr>
            </w:pPr>
            <w:bookmarkStart w:id="0" w:name="_GoBack"/>
            <w:bookmarkEnd w:id="0"/>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783E98" w:rsidP="00480B21">
      <w:pPr>
        <w:autoSpaceDE w:val="0"/>
        <w:autoSpaceDN w:val="0"/>
        <w:snapToGrid w:val="0"/>
        <w:rPr>
          <w:rFonts w:hAnsi="ＭＳ ゴシック"/>
          <w:sz w:val="21"/>
          <w:szCs w:val="21"/>
        </w:rPr>
      </w:pPr>
      <w:r>
        <w:rPr>
          <w:rFonts w:hAnsi="ＭＳ ゴシック" w:hint="eastAsia"/>
          <w:sz w:val="21"/>
          <w:szCs w:val="21"/>
        </w:rPr>
        <w:t>新潟大学中央臨床研究審査委員会</w:t>
      </w:r>
      <w:r w:rsidR="00035CDC" w:rsidRPr="00215A9C">
        <w:rPr>
          <w:rFonts w:hAnsi="ＭＳ ゴシック" w:hint="eastAsia"/>
          <w:sz w:val="21"/>
          <w:szCs w:val="21"/>
        </w:rPr>
        <w:t xml:space="preserve">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80B21"/>
    <w:rsid w:val="0058030C"/>
    <w:rsid w:val="00676A46"/>
    <w:rsid w:val="00783E98"/>
    <w:rsid w:val="008473F2"/>
    <w:rsid w:val="00A97F4E"/>
    <w:rsid w:val="00BB003D"/>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D8E87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654976-A016-4A29-BBA6-33305117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2020-11-06T07:01:00Z</dcterms:modified>
</cp:coreProperties>
</file>